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346E8E" w:rsidRPr="008F4781" w14:paraId="55303212" w14:textId="77777777" w:rsidTr="00BE45B6"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6AF46F" w14:textId="77777777" w:rsidR="00346E8E" w:rsidRPr="00EB2CF3" w:rsidRDefault="00346E8E" w:rsidP="00BE45B6">
            <w:pPr>
              <w:jc w:val="center"/>
              <w:rPr>
                <w:rFonts w:cstheme="minorHAnsi"/>
                <w:sz w:val="40"/>
                <w:szCs w:val="40"/>
              </w:rPr>
            </w:pPr>
            <w:bookmarkStart w:id="0" w:name="_Hlk496619127"/>
            <w:r w:rsidRPr="00EB2CF3">
              <w:rPr>
                <w:rFonts w:cstheme="minorHAnsi"/>
                <w:sz w:val="40"/>
                <w:szCs w:val="40"/>
              </w:rPr>
              <w:t xml:space="preserve">CHERRY CREEK WATERWORKS DISTRICT </w:t>
            </w:r>
          </w:p>
        </w:tc>
      </w:tr>
      <w:tr w:rsidR="00346E8E" w:rsidRPr="008F4781" w14:paraId="056FABB9" w14:textId="77777777" w:rsidTr="00BE45B6"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FDBE06" w14:textId="4D6AABEC" w:rsidR="00346E8E" w:rsidRPr="008F4781" w:rsidRDefault="00346E8E" w:rsidP="00BE45B6">
            <w:pPr>
              <w:spacing w:before="24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WINTER 2022</w:t>
            </w:r>
            <w:r w:rsidRPr="008F4781">
              <w:rPr>
                <w:rFonts w:cstheme="minorHAnsi"/>
                <w:sz w:val="28"/>
                <w:szCs w:val="28"/>
              </w:rPr>
              <w:t xml:space="preserve"> NEWSLETTER</w:t>
            </w:r>
          </w:p>
        </w:tc>
      </w:tr>
    </w:tbl>
    <w:p w14:paraId="281B8CE2" w14:textId="77777777" w:rsidR="00346E8E" w:rsidRPr="008F4781" w:rsidRDefault="00346E8E" w:rsidP="00346E8E">
      <w:pPr>
        <w:tabs>
          <w:tab w:val="center" w:pos="4320"/>
          <w:tab w:val="left" w:pos="6832"/>
        </w:tabs>
        <w:jc w:val="center"/>
        <w:rPr>
          <w:rFonts w:cstheme="minorHAnsi"/>
          <w:sz w:val="18"/>
          <w:szCs w:val="18"/>
        </w:rPr>
      </w:pPr>
      <w:r w:rsidRPr="008F4781">
        <w:rPr>
          <w:rFonts w:cstheme="minorHAnsi"/>
          <w:sz w:val="20"/>
          <w:szCs w:val="20"/>
        </w:rPr>
        <w:t xml:space="preserve"> </w:t>
      </w:r>
      <w:r w:rsidRPr="008F4781">
        <w:rPr>
          <w:rFonts w:cstheme="minorHAnsi"/>
          <w:sz w:val="18"/>
          <w:szCs w:val="18"/>
        </w:rPr>
        <w:t>“AT CHERRY CREEK WATERWORKS DISTRICT, WE ARE COMMITTED TO PROVIDING SAFE, HIGH QUALITY WATER SERVICES TO OUR COMMUNITY, WHILE MAINTAINING A STANDARD OF EXCELLENCE IN CUSTOMER SERVICE AND ENVIRONMENTAL CONSERVATION”</w:t>
      </w:r>
    </w:p>
    <w:p w14:paraId="308D0A87" w14:textId="77777777" w:rsidR="00346E8E" w:rsidRPr="009246B8" w:rsidRDefault="00346E8E" w:rsidP="00346E8E">
      <w:pPr>
        <w:tabs>
          <w:tab w:val="center" w:pos="4320"/>
          <w:tab w:val="left" w:pos="6832"/>
        </w:tabs>
        <w:jc w:val="both"/>
        <w:rPr>
          <w:rFonts w:cstheme="minorHAnsi"/>
        </w:rPr>
        <w:sectPr w:rsidR="00346E8E" w:rsidRPr="009246B8" w:rsidSect="00B80B8D">
          <w:footerReference w:type="default" r:id="rId5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1372377A" w14:textId="4621103A" w:rsidR="00346E8E" w:rsidRPr="00E50FCC" w:rsidRDefault="00346E8E" w:rsidP="00E50FCC">
      <w:pPr>
        <w:jc w:val="center"/>
        <w:rPr>
          <w:b/>
          <w:bCs/>
        </w:rPr>
      </w:pPr>
      <w:r w:rsidRPr="00346E8E">
        <w:rPr>
          <w:b/>
          <w:bCs/>
        </w:rPr>
        <w:t>Happy New Year!</w:t>
      </w:r>
    </w:p>
    <w:p w14:paraId="42D0AAF2" w14:textId="6ACF27B3" w:rsidR="00E50FCC" w:rsidRPr="0058123A" w:rsidRDefault="00346E8E" w:rsidP="0058123A">
      <w:pPr>
        <w:jc w:val="both"/>
      </w:pPr>
      <w:r>
        <w:t xml:space="preserve">At the office we are committed to following the BC Guidelines pertaining to COVID. Current guidelines state to wear a mask if you are planning to visit our office and stay home if you are not feeling well. Our office policy will change with the BC Government, so please see </w:t>
      </w:r>
      <w:r w:rsidRPr="0017772E">
        <w:t>https://www2.gov.bc.ca/gov/content/covid-19/info/response</w:t>
      </w:r>
      <w:r>
        <w:t xml:space="preserve"> for the latest recommendations. </w:t>
      </w:r>
    </w:p>
    <w:p w14:paraId="065377CC" w14:textId="4B276EC0" w:rsidR="00E50FCC" w:rsidRDefault="00E50FCC" w:rsidP="0058123A">
      <w:pPr>
        <w:tabs>
          <w:tab w:val="center" w:pos="4320"/>
          <w:tab w:val="left" w:pos="6832"/>
        </w:tabs>
        <w:jc w:val="center"/>
        <w:rPr>
          <w:rFonts w:cstheme="minorHAnsi"/>
          <w:b/>
          <w:color w:val="0070C0"/>
          <w:sz w:val="20"/>
          <w:szCs w:val="20"/>
        </w:rPr>
      </w:pPr>
      <w:r w:rsidRPr="008A1E49">
        <w:rPr>
          <w:rFonts w:cstheme="minorHAnsi"/>
          <w:b/>
          <w:color w:val="0070C0"/>
          <w:sz w:val="20"/>
          <w:szCs w:val="20"/>
        </w:rPr>
        <w:t>WATERMAIN FLUSHING</w:t>
      </w:r>
    </w:p>
    <w:p w14:paraId="2F38DECF" w14:textId="628AC96D" w:rsidR="00346E8E" w:rsidRPr="00E50FCC" w:rsidRDefault="00E50FCC" w:rsidP="00E50FCC">
      <w:pPr>
        <w:tabs>
          <w:tab w:val="center" w:pos="4320"/>
          <w:tab w:val="left" w:pos="6832"/>
        </w:tabs>
        <w:rPr>
          <w:rFonts w:cstheme="minorHAnsi"/>
          <w:b/>
          <w:color w:val="0070C0"/>
          <w:sz w:val="20"/>
          <w:szCs w:val="20"/>
        </w:rPr>
      </w:pPr>
      <w:r w:rsidRPr="0058123A">
        <w:rPr>
          <w:rFonts w:cstheme="minorHAnsi"/>
          <w:bCs/>
        </w:rPr>
        <w:t xml:space="preserve">The annual watermain flushing will take </w:t>
      </w:r>
      <w:r w:rsidR="0058123A" w:rsidRPr="0058123A">
        <w:rPr>
          <w:rFonts w:cstheme="minorHAnsi"/>
          <w:bCs/>
        </w:rPr>
        <w:t>in the Spring</w:t>
      </w:r>
      <w:r w:rsidRPr="0058123A">
        <w:rPr>
          <w:rFonts w:cstheme="minorHAnsi"/>
          <w:bCs/>
        </w:rPr>
        <w:t>.</w:t>
      </w:r>
      <w:r w:rsidRPr="005213F2">
        <w:rPr>
          <w:rFonts w:cstheme="minorHAnsi"/>
          <w:bCs/>
        </w:rPr>
        <w:t xml:space="preserve"> Notification will be sent out through </w:t>
      </w:r>
      <w:r w:rsidR="0058123A">
        <w:rPr>
          <w:rFonts w:cstheme="minorHAnsi"/>
          <w:bCs/>
        </w:rPr>
        <w:t xml:space="preserve">the </w:t>
      </w:r>
      <w:r w:rsidRPr="005213F2">
        <w:rPr>
          <w:rFonts w:cstheme="minorHAnsi"/>
          <w:bCs/>
        </w:rPr>
        <w:t>website alert</w:t>
      </w:r>
      <w:r w:rsidR="0058123A">
        <w:rPr>
          <w:rFonts w:cstheme="minorHAnsi"/>
          <w:bCs/>
        </w:rPr>
        <w:t xml:space="preserve"> </w:t>
      </w:r>
      <w:r w:rsidRPr="005213F2">
        <w:rPr>
          <w:rFonts w:cstheme="minorHAnsi"/>
          <w:bCs/>
        </w:rPr>
        <w:t>s</w:t>
      </w:r>
      <w:r w:rsidR="0058123A">
        <w:rPr>
          <w:rFonts w:cstheme="minorHAnsi"/>
          <w:bCs/>
        </w:rPr>
        <w:t>ystem</w:t>
      </w:r>
      <w:r w:rsidRPr="005213F2">
        <w:rPr>
          <w:rFonts w:cstheme="minorHAnsi"/>
          <w:bCs/>
        </w:rPr>
        <w:t xml:space="preserve"> </w:t>
      </w:r>
      <w:r w:rsidR="0058123A">
        <w:rPr>
          <w:rFonts w:cstheme="minorHAnsi"/>
          <w:bCs/>
        </w:rPr>
        <w:t>and</w:t>
      </w:r>
      <w:r w:rsidRPr="005213F2">
        <w:rPr>
          <w:rFonts w:cstheme="minorHAnsi"/>
          <w:bCs/>
        </w:rPr>
        <w:t xml:space="preserve"> the sandwich boards.</w:t>
      </w:r>
    </w:p>
    <w:p w14:paraId="33C87288" w14:textId="77777777" w:rsidR="00346E8E" w:rsidRPr="009246B8" w:rsidRDefault="00346E8E" w:rsidP="00346E8E">
      <w:pPr>
        <w:tabs>
          <w:tab w:val="center" w:pos="4320"/>
          <w:tab w:val="left" w:pos="6832"/>
        </w:tabs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Payment</w:t>
      </w:r>
      <w:r w:rsidRPr="009246B8">
        <w:rPr>
          <w:rFonts w:cstheme="minorHAnsi"/>
          <w:b/>
          <w:bCs/>
          <w:u w:val="single"/>
        </w:rPr>
        <w:t xml:space="preserve"> options are as follow: </w:t>
      </w:r>
    </w:p>
    <w:p w14:paraId="2BDEA240" w14:textId="77777777" w:rsidR="00346E8E" w:rsidRPr="00EB2CF3" w:rsidRDefault="00346E8E" w:rsidP="00346E8E">
      <w:pPr>
        <w:pStyle w:val="ListParagraph"/>
        <w:numPr>
          <w:ilvl w:val="0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2"/>
          <w:szCs w:val="22"/>
        </w:rPr>
      </w:pPr>
      <w:r w:rsidRPr="00EB2CF3">
        <w:rPr>
          <w:rFonts w:asciiTheme="minorHAnsi" w:hAnsiTheme="minorHAnsi" w:cstheme="minorHAnsi"/>
          <w:b/>
          <w:bCs/>
          <w:sz w:val="22"/>
          <w:szCs w:val="22"/>
        </w:rPr>
        <w:t>Online banking:</w:t>
      </w:r>
      <w:r w:rsidRPr="00EB2C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0338BC" w14:textId="77777777" w:rsidR="00346E8E" w:rsidRPr="00EB2CF3" w:rsidRDefault="00346E8E" w:rsidP="00346E8E">
      <w:pPr>
        <w:pStyle w:val="ListParagraph"/>
        <w:numPr>
          <w:ilvl w:val="1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2"/>
          <w:szCs w:val="22"/>
        </w:rPr>
      </w:pPr>
      <w:r w:rsidRPr="00EB2CF3">
        <w:rPr>
          <w:rFonts w:asciiTheme="minorHAnsi" w:hAnsiTheme="minorHAnsi" w:cstheme="minorHAnsi"/>
        </w:rPr>
        <w:t xml:space="preserve">Add Cherry Creek Waterworks as a payee. </w:t>
      </w:r>
    </w:p>
    <w:p w14:paraId="71A442B6" w14:textId="77777777" w:rsidR="00346E8E" w:rsidRPr="00EB2CF3" w:rsidRDefault="00346E8E" w:rsidP="00346E8E">
      <w:pPr>
        <w:pStyle w:val="ListParagraph"/>
        <w:numPr>
          <w:ilvl w:val="2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2"/>
          <w:szCs w:val="22"/>
        </w:rPr>
      </w:pPr>
      <w:r w:rsidRPr="00EB2CF3">
        <w:rPr>
          <w:rFonts w:asciiTheme="minorHAnsi" w:hAnsiTheme="minorHAnsi" w:cstheme="minorHAnsi"/>
        </w:rPr>
        <w:t>For Quarterly Water Tolls use your account number o</w:t>
      </w:r>
      <w:bookmarkStart w:id="1" w:name="_GoBack"/>
      <w:bookmarkEnd w:id="1"/>
      <w:r w:rsidRPr="00EB2CF3">
        <w:rPr>
          <w:rFonts w:asciiTheme="minorHAnsi" w:hAnsiTheme="minorHAnsi" w:cstheme="minorHAnsi"/>
        </w:rPr>
        <w:t xml:space="preserve">nly (ex.10101). </w:t>
      </w:r>
    </w:p>
    <w:p w14:paraId="45A025B8" w14:textId="77777777" w:rsidR="00346E8E" w:rsidRPr="00EB2CF3" w:rsidRDefault="00346E8E" w:rsidP="00346E8E">
      <w:pPr>
        <w:pStyle w:val="ListParagraph"/>
        <w:numPr>
          <w:ilvl w:val="2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2"/>
          <w:szCs w:val="22"/>
        </w:rPr>
      </w:pPr>
      <w:r w:rsidRPr="00EB2CF3">
        <w:rPr>
          <w:rFonts w:asciiTheme="minorHAnsi" w:hAnsiTheme="minorHAnsi" w:cstheme="minorHAnsi"/>
        </w:rPr>
        <w:t xml:space="preserve">For Parcel Tax. use your account number </w:t>
      </w:r>
      <w:r w:rsidRPr="00EB2CF3">
        <w:rPr>
          <w:rFonts w:asciiTheme="minorHAnsi" w:hAnsiTheme="minorHAnsi" w:cstheme="minorHAnsi"/>
          <w:b/>
          <w:bCs/>
          <w:u w:val="single"/>
        </w:rPr>
        <w:t>Plus a P</w:t>
      </w:r>
      <w:r w:rsidRPr="00EB2CF3">
        <w:rPr>
          <w:rFonts w:asciiTheme="minorHAnsi" w:hAnsiTheme="minorHAnsi" w:cstheme="minorHAnsi"/>
        </w:rPr>
        <w:t xml:space="preserve"> on the end (ex. 10101P).</w:t>
      </w:r>
    </w:p>
    <w:p w14:paraId="2BD3E960" w14:textId="0DFEDFF8" w:rsidR="00346E8E" w:rsidRPr="00EB2CF3" w:rsidRDefault="00346E8E" w:rsidP="00346E8E">
      <w:pPr>
        <w:pStyle w:val="ListParagraph"/>
        <w:numPr>
          <w:ilvl w:val="0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2"/>
          <w:szCs w:val="22"/>
        </w:rPr>
      </w:pPr>
      <w:r w:rsidRPr="00EB2CF3">
        <w:rPr>
          <w:rFonts w:asciiTheme="minorHAnsi" w:hAnsiTheme="minorHAnsi" w:cstheme="minorHAnsi"/>
          <w:b/>
          <w:bCs/>
          <w:sz w:val="22"/>
          <w:szCs w:val="22"/>
        </w:rPr>
        <w:t>Chequ</w:t>
      </w:r>
      <w:r w:rsidR="00D14D41">
        <w:rPr>
          <w:rFonts w:asciiTheme="minorHAnsi" w:hAnsiTheme="minorHAnsi" w:cstheme="minorHAnsi"/>
          <w:b/>
          <w:bCs/>
          <w:sz w:val="22"/>
          <w:szCs w:val="22"/>
        </w:rPr>
        <w:t>es</w:t>
      </w:r>
      <w:r w:rsidRPr="00EB2CF3">
        <w:rPr>
          <w:rFonts w:asciiTheme="minorHAnsi" w:hAnsiTheme="minorHAnsi" w:cstheme="minorHAnsi"/>
          <w:sz w:val="22"/>
          <w:szCs w:val="22"/>
        </w:rPr>
        <w:t xml:space="preserve"> can be put into our mail slot at the office. </w:t>
      </w:r>
      <w:r w:rsidR="00D14D41">
        <w:rPr>
          <w:rFonts w:asciiTheme="minorHAnsi" w:hAnsiTheme="minorHAnsi" w:cstheme="minorHAnsi"/>
          <w:sz w:val="22"/>
          <w:szCs w:val="22"/>
        </w:rPr>
        <w:t>Please do NOT put CASH in the mail slot.</w:t>
      </w:r>
    </w:p>
    <w:p w14:paraId="7BACC011" w14:textId="77777777" w:rsidR="00346E8E" w:rsidRPr="00EB2CF3" w:rsidRDefault="00346E8E" w:rsidP="00346E8E">
      <w:pPr>
        <w:pStyle w:val="ListParagraph"/>
        <w:numPr>
          <w:ilvl w:val="0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sz w:val="22"/>
          <w:szCs w:val="22"/>
        </w:rPr>
      </w:pPr>
      <w:r w:rsidRPr="00EB2CF3">
        <w:rPr>
          <w:rFonts w:asciiTheme="minorHAnsi" w:hAnsiTheme="minorHAnsi" w:cstheme="minorHAnsi"/>
          <w:b/>
          <w:bCs/>
          <w:sz w:val="22"/>
          <w:szCs w:val="22"/>
        </w:rPr>
        <w:t xml:space="preserve">Debit/ Cheque/ Cash </w:t>
      </w:r>
      <w:r w:rsidRPr="00EB2CF3">
        <w:rPr>
          <w:rFonts w:asciiTheme="minorHAnsi" w:hAnsiTheme="minorHAnsi" w:cstheme="minorHAnsi"/>
          <w:sz w:val="22"/>
          <w:szCs w:val="22"/>
        </w:rPr>
        <w:t>in office.</w:t>
      </w:r>
    </w:p>
    <w:p w14:paraId="2D515539" w14:textId="77777777" w:rsidR="00346E8E" w:rsidRPr="00EB2CF3" w:rsidRDefault="00346E8E" w:rsidP="00346E8E">
      <w:pPr>
        <w:pStyle w:val="ListParagraph"/>
        <w:numPr>
          <w:ilvl w:val="0"/>
          <w:numId w:val="1"/>
        </w:numPr>
        <w:tabs>
          <w:tab w:val="center" w:pos="4320"/>
          <w:tab w:val="left" w:pos="683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EB2CF3">
        <w:rPr>
          <w:rFonts w:asciiTheme="minorHAnsi" w:hAnsiTheme="minorHAnsi" w:cstheme="minorHAnsi"/>
          <w:b/>
          <w:bCs/>
          <w:sz w:val="22"/>
          <w:szCs w:val="22"/>
        </w:rPr>
        <w:t>Pay at your bank.</w:t>
      </w:r>
    </w:p>
    <w:p w14:paraId="25E3D101" w14:textId="77777777" w:rsidR="00346E8E" w:rsidRDefault="00346E8E" w:rsidP="00346E8E">
      <w:pPr>
        <w:tabs>
          <w:tab w:val="center" w:pos="4320"/>
          <w:tab w:val="left" w:pos="6832"/>
        </w:tabs>
        <w:jc w:val="both"/>
        <w:rPr>
          <w:rFonts w:cstheme="minorHAnsi"/>
        </w:rPr>
      </w:pPr>
    </w:p>
    <w:p w14:paraId="2FD5E350" w14:textId="77777777" w:rsidR="00346E8E" w:rsidRPr="009246B8" w:rsidRDefault="00346E8E" w:rsidP="00346E8E">
      <w:pPr>
        <w:tabs>
          <w:tab w:val="center" w:pos="4320"/>
          <w:tab w:val="left" w:pos="6832"/>
        </w:tabs>
        <w:jc w:val="both"/>
        <w:rPr>
          <w:rFonts w:cstheme="minorHAnsi"/>
          <w:b/>
          <w:color w:val="FF0000"/>
          <w:sz w:val="28"/>
          <w:szCs w:val="28"/>
        </w:rPr>
      </w:pPr>
      <w:r w:rsidRPr="009246B8">
        <w:rPr>
          <w:rFonts w:cstheme="minorHAnsi"/>
          <w:b/>
          <w:color w:val="FF0000"/>
          <w:sz w:val="28"/>
          <w:szCs w:val="28"/>
        </w:rPr>
        <w:t>NOTICE OF ANNUAL GENERAL MEETING</w:t>
      </w:r>
    </w:p>
    <w:p w14:paraId="78959875" w14:textId="690D1853" w:rsidR="00346E8E" w:rsidRDefault="00346E8E" w:rsidP="00346E8E">
      <w:pPr>
        <w:tabs>
          <w:tab w:val="center" w:pos="4320"/>
          <w:tab w:val="left" w:pos="6832"/>
        </w:tabs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Our Annual General Meeting will be held on Wednesday, April 20, 2022 at 7:00pm.</w:t>
      </w:r>
    </w:p>
    <w:p w14:paraId="375C3FEC" w14:textId="3BB6C7D2" w:rsidR="00346E8E" w:rsidRPr="001C47B1" w:rsidRDefault="00346E8E" w:rsidP="00346E8E">
      <w:pPr>
        <w:tabs>
          <w:tab w:val="center" w:pos="4320"/>
          <w:tab w:val="left" w:pos="6832"/>
        </w:tabs>
      </w:pPr>
      <w:r w:rsidRPr="001C47B1">
        <w:t xml:space="preserve">AGM information will be posted on our website </w:t>
      </w:r>
      <w:hyperlink r:id="rId6" w:history="1">
        <w:r w:rsidRPr="001C47B1">
          <w:rPr>
            <w:rStyle w:val="Hyperlink"/>
            <w:color w:val="auto"/>
          </w:rPr>
          <w:t>www.cherrycreekwater.com</w:t>
        </w:r>
      </w:hyperlink>
      <w:r w:rsidRPr="001C47B1">
        <w:t xml:space="preserve"> There will be (</w:t>
      </w:r>
      <w:r w:rsidR="0058123A">
        <w:t>2</w:t>
      </w:r>
      <w:r w:rsidRPr="001C47B1">
        <w:t>) Trustee position up for election (3-yr term). Trustee Eligibility requirements and nominations forms will be available at the office prior to the Annual General Meeting.</w:t>
      </w:r>
    </w:p>
    <w:p w14:paraId="76689522" w14:textId="77777777" w:rsidR="00346E8E" w:rsidRDefault="00346E8E" w:rsidP="00346E8E">
      <w:pPr>
        <w:tabs>
          <w:tab w:val="center" w:pos="4320"/>
          <w:tab w:val="left" w:pos="6832"/>
        </w:tabs>
        <w:jc w:val="both"/>
        <w:rPr>
          <w:rFonts w:cstheme="minorHAnsi"/>
          <w:b/>
        </w:rPr>
      </w:pPr>
    </w:p>
    <w:p w14:paraId="252E22DA" w14:textId="77777777" w:rsidR="00346E8E" w:rsidRPr="00F543FB" w:rsidRDefault="00346E8E" w:rsidP="00346E8E">
      <w:pPr>
        <w:tabs>
          <w:tab w:val="center" w:pos="4320"/>
          <w:tab w:val="left" w:pos="6832"/>
        </w:tabs>
        <w:jc w:val="center"/>
        <w:rPr>
          <w:rFonts w:cstheme="minorHAnsi"/>
          <w:b/>
          <w:u w:val="single"/>
        </w:rPr>
      </w:pPr>
      <w:r w:rsidRPr="00F543FB">
        <w:rPr>
          <w:rFonts w:cstheme="minorHAnsi"/>
          <w:b/>
          <w:u w:val="single"/>
        </w:rPr>
        <w:t>CHERRY CREEK WATERWORKS DISTRICT</w:t>
      </w:r>
    </w:p>
    <w:p w14:paraId="75FBD571" w14:textId="77777777" w:rsidR="00346E8E" w:rsidRPr="00F543FB" w:rsidRDefault="00346E8E" w:rsidP="00346E8E">
      <w:pPr>
        <w:tabs>
          <w:tab w:val="center" w:pos="4320"/>
          <w:tab w:val="left" w:pos="6832"/>
        </w:tabs>
        <w:jc w:val="center"/>
        <w:rPr>
          <w:rFonts w:cstheme="minorHAnsi"/>
          <w:b/>
          <w:u w:val="single"/>
        </w:rPr>
      </w:pPr>
      <w:r w:rsidRPr="00F543FB">
        <w:rPr>
          <w:rFonts w:cstheme="minorHAnsi"/>
          <w:b/>
          <w:u w:val="single"/>
        </w:rPr>
        <w:t>ALERTS</w:t>
      </w:r>
    </w:p>
    <w:p w14:paraId="59383E7E" w14:textId="2705237C" w:rsidR="00346E8E" w:rsidRPr="00B219C7" w:rsidRDefault="00346E8E" w:rsidP="00346E8E">
      <w:pPr>
        <w:tabs>
          <w:tab w:val="center" w:pos="4320"/>
          <w:tab w:val="left" w:pos="6832"/>
        </w:tabs>
        <w:jc w:val="both"/>
        <w:rPr>
          <w:rFonts w:cstheme="minorHAnsi"/>
          <w:b/>
        </w:rPr>
      </w:pPr>
      <w:r w:rsidRPr="00B219C7">
        <w:rPr>
          <w:rFonts w:cstheme="minorHAnsi"/>
          <w:bCs/>
        </w:rPr>
        <w:t>For your safety</w:t>
      </w:r>
      <w:r w:rsidR="007F7255">
        <w:rPr>
          <w:rFonts w:cstheme="minorHAnsi"/>
          <w:bCs/>
        </w:rPr>
        <w:t>,</w:t>
      </w:r>
      <w:r w:rsidRPr="00B219C7">
        <w:rPr>
          <w:rFonts w:cstheme="minorHAnsi"/>
          <w:bCs/>
        </w:rPr>
        <w:t xml:space="preserve"> we strongly recommend </w:t>
      </w:r>
      <w:r>
        <w:rPr>
          <w:rFonts w:cstheme="minorHAnsi"/>
          <w:bCs/>
        </w:rPr>
        <w:t>r</w:t>
      </w:r>
      <w:r w:rsidRPr="00B219C7">
        <w:rPr>
          <w:rFonts w:cstheme="minorHAnsi"/>
          <w:bCs/>
        </w:rPr>
        <w:t>egistering</w:t>
      </w:r>
      <w:r w:rsidRPr="009246B8">
        <w:rPr>
          <w:rFonts w:cstheme="minorHAnsi"/>
        </w:rPr>
        <w:t xml:space="preserve"> for Alerts on </w:t>
      </w:r>
      <w:r w:rsidR="007F7255">
        <w:rPr>
          <w:rFonts w:cstheme="minorHAnsi"/>
        </w:rPr>
        <w:t xml:space="preserve">the </w:t>
      </w:r>
      <w:r w:rsidRPr="009246B8">
        <w:rPr>
          <w:rFonts w:cstheme="minorHAnsi"/>
        </w:rPr>
        <w:t xml:space="preserve">Cherry Creek Waterworks District website: </w:t>
      </w:r>
      <w:hyperlink r:id="rId7" w:history="1">
        <w:r w:rsidRPr="009246B8">
          <w:rPr>
            <w:rStyle w:val="Hyperlink"/>
            <w:rFonts w:cstheme="minorHAnsi"/>
          </w:rPr>
          <w:t>www.cherrycreekwater.com</w:t>
        </w:r>
      </w:hyperlink>
      <w:r>
        <w:rPr>
          <w:rStyle w:val="Hyperlink"/>
          <w:rFonts w:cstheme="minorHAnsi"/>
        </w:rPr>
        <w:t xml:space="preserve"> </w:t>
      </w:r>
      <w:r w:rsidRPr="00EB2CF3">
        <w:rPr>
          <w:rStyle w:val="Hyperlink"/>
          <w:rFonts w:cstheme="minorHAnsi"/>
          <w:color w:val="auto"/>
          <w:u w:val="none"/>
        </w:rPr>
        <w:t>or at the office</w:t>
      </w:r>
      <w:r>
        <w:rPr>
          <w:rStyle w:val="Hyperlink"/>
          <w:rFonts w:cstheme="minorHAnsi"/>
          <w:color w:val="auto"/>
          <w:u w:val="none"/>
        </w:rPr>
        <w:t>.</w:t>
      </w:r>
    </w:p>
    <w:p w14:paraId="2A71DF60" w14:textId="2832FF0E" w:rsidR="00AA1EE9" w:rsidRDefault="00346E8E" w:rsidP="00346E8E">
      <w:pPr>
        <w:tabs>
          <w:tab w:val="center" w:pos="4320"/>
          <w:tab w:val="left" w:pos="6832"/>
        </w:tabs>
        <w:jc w:val="both"/>
        <w:rPr>
          <w:rFonts w:cstheme="minorHAnsi"/>
        </w:rPr>
      </w:pPr>
      <w:r>
        <w:rPr>
          <w:rFonts w:cstheme="minorHAnsi"/>
        </w:rPr>
        <w:t>By s</w:t>
      </w:r>
      <w:r w:rsidRPr="009246B8">
        <w:rPr>
          <w:rFonts w:cstheme="minorHAnsi"/>
        </w:rPr>
        <w:t>ubscribing</w:t>
      </w:r>
      <w:r w:rsidR="00E50FCC">
        <w:rPr>
          <w:rFonts w:cstheme="minorHAnsi"/>
        </w:rPr>
        <w:t xml:space="preserve">, </w:t>
      </w:r>
      <w:r w:rsidRPr="009246B8">
        <w:rPr>
          <w:rFonts w:cstheme="minorHAnsi"/>
        </w:rPr>
        <w:t>you will receive a</w:t>
      </w:r>
      <w:r>
        <w:rPr>
          <w:rFonts w:cstheme="minorHAnsi"/>
        </w:rPr>
        <w:t>ll</w:t>
      </w:r>
      <w:r w:rsidRPr="009246B8">
        <w:rPr>
          <w:rFonts w:cstheme="minorHAnsi"/>
        </w:rPr>
        <w:t xml:space="preserve"> update</w:t>
      </w:r>
      <w:r>
        <w:rPr>
          <w:rFonts w:cstheme="minorHAnsi"/>
        </w:rPr>
        <w:t>s</w:t>
      </w:r>
      <w:r w:rsidRPr="009246B8">
        <w:rPr>
          <w:rFonts w:cstheme="minorHAnsi"/>
        </w:rPr>
        <w:t xml:space="preserve"> through email and/or text within minutes</w:t>
      </w:r>
      <w:r>
        <w:rPr>
          <w:rFonts w:cstheme="minorHAnsi"/>
        </w:rPr>
        <w:t xml:space="preserve"> regarding restrictions, line breaks, and planned outages. </w:t>
      </w:r>
    </w:p>
    <w:p w14:paraId="442B6AB9" w14:textId="77777777" w:rsidR="00AA1EE9" w:rsidRDefault="00AA1EE9" w:rsidP="00346E8E">
      <w:pPr>
        <w:tabs>
          <w:tab w:val="center" w:pos="4320"/>
          <w:tab w:val="left" w:pos="6832"/>
        </w:tabs>
        <w:jc w:val="both"/>
        <w:rPr>
          <w:rFonts w:cstheme="minorHAnsi"/>
        </w:rPr>
      </w:pPr>
    </w:p>
    <w:p w14:paraId="04A04491" w14:textId="77777777" w:rsidR="00346E8E" w:rsidRPr="00F543FB" w:rsidRDefault="00346E8E" w:rsidP="00346E8E">
      <w:pPr>
        <w:tabs>
          <w:tab w:val="center" w:pos="4320"/>
          <w:tab w:val="left" w:pos="6832"/>
        </w:tabs>
        <w:jc w:val="both"/>
        <w:rPr>
          <w:rFonts w:cstheme="minorHAnsi"/>
          <w:b/>
          <w:bCs/>
        </w:rPr>
      </w:pPr>
      <w:r w:rsidRPr="00F543FB">
        <w:rPr>
          <w:rFonts w:cstheme="minorHAnsi"/>
          <w:b/>
          <w:bCs/>
        </w:rPr>
        <w:t>If you haven’t already, please fill out your information and drop it in the office mail slot so we can add you to the Cherry Creek Alerts list!</w:t>
      </w:r>
      <w:r>
        <w:rPr>
          <w:rFonts w:cstheme="minorHAnsi"/>
          <w:i/>
        </w:rPr>
        <w:tab/>
      </w:r>
    </w:p>
    <w:p w14:paraId="13732899" w14:textId="77777777" w:rsidR="00346E8E" w:rsidRDefault="00346E8E" w:rsidP="00346E8E">
      <w:pPr>
        <w:tabs>
          <w:tab w:val="center" w:pos="4320"/>
          <w:tab w:val="left" w:pos="6832"/>
        </w:tabs>
        <w:jc w:val="both"/>
        <w:rPr>
          <w:rFonts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3245"/>
      </w:tblGrid>
      <w:tr w:rsidR="00346E8E" w14:paraId="5BE3B110" w14:textId="77777777" w:rsidTr="00E50FCC">
        <w:trPr>
          <w:trHeight w:val="777"/>
        </w:trPr>
        <w:tc>
          <w:tcPr>
            <w:tcW w:w="1664" w:type="dxa"/>
          </w:tcPr>
          <w:p w14:paraId="43E938B8" w14:textId="77777777" w:rsidR="00346E8E" w:rsidRPr="00386C07" w:rsidRDefault="00346E8E" w:rsidP="00BE45B6">
            <w:pPr>
              <w:tabs>
                <w:tab w:val="center" w:pos="4320"/>
                <w:tab w:val="left" w:pos="6832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>Name</w:t>
            </w:r>
          </w:p>
        </w:tc>
        <w:tc>
          <w:tcPr>
            <w:tcW w:w="3245" w:type="dxa"/>
          </w:tcPr>
          <w:p w14:paraId="6531BB17" w14:textId="77777777" w:rsidR="00346E8E" w:rsidRPr="001B1AE7" w:rsidRDefault="00346E8E" w:rsidP="00BE45B6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3FE34FCD" w14:textId="77777777" w:rsidR="00346E8E" w:rsidRPr="001B1AE7" w:rsidRDefault="00346E8E" w:rsidP="00BE45B6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0E793B46" w14:textId="77777777" w:rsidR="00346E8E" w:rsidRPr="001B1AE7" w:rsidRDefault="00346E8E" w:rsidP="00BE45B6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346E8E" w14:paraId="73AF385C" w14:textId="77777777" w:rsidTr="00E50FCC">
        <w:trPr>
          <w:trHeight w:val="792"/>
        </w:trPr>
        <w:tc>
          <w:tcPr>
            <w:tcW w:w="1664" w:type="dxa"/>
          </w:tcPr>
          <w:p w14:paraId="490C9B56" w14:textId="77777777" w:rsidR="00346E8E" w:rsidRPr="00386C07" w:rsidRDefault="00346E8E" w:rsidP="00BE45B6">
            <w:pPr>
              <w:tabs>
                <w:tab w:val="center" w:pos="4320"/>
                <w:tab w:val="left" w:pos="6832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>Address</w:t>
            </w:r>
          </w:p>
        </w:tc>
        <w:tc>
          <w:tcPr>
            <w:tcW w:w="3245" w:type="dxa"/>
          </w:tcPr>
          <w:p w14:paraId="03B01AFF" w14:textId="77777777" w:rsidR="00346E8E" w:rsidRPr="001B1AE7" w:rsidRDefault="00346E8E" w:rsidP="00BE45B6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16085991" w14:textId="77777777" w:rsidR="00346E8E" w:rsidRPr="001B1AE7" w:rsidRDefault="00346E8E" w:rsidP="00BE45B6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5960DA9A" w14:textId="77777777" w:rsidR="00346E8E" w:rsidRPr="001B1AE7" w:rsidRDefault="00346E8E" w:rsidP="00BE45B6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346E8E" w14:paraId="7F1057CD" w14:textId="77777777" w:rsidTr="00E50FCC">
        <w:trPr>
          <w:trHeight w:val="777"/>
        </w:trPr>
        <w:tc>
          <w:tcPr>
            <w:tcW w:w="1664" w:type="dxa"/>
          </w:tcPr>
          <w:p w14:paraId="24120946" w14:textId="77777777" w:rsidR="00346E8E" w:rsidRPr="00386C07" w:rsidRDefault="00346E8E" w:rsidP="00BE45B6">
            <w:pPr>
              <w:tabs>
                <w:tab w:val="center" w:pos="4320"/>
                <w:tab w:val="left" w:pos="6832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>Cell Number</w:t>
            </w:r>
          </w:p>
        </w:tc>
        <w:tc>
          <w:tcPr>
            <w:tcW w:w="3245" w:type="dxa"/>
          </w:tcPr>
          <w:p w14:paraId="62FA92FA" w14:textId="77777777" w:rsidR="00346E8E" w:rsidRPr="001B1AE7" w:rsidRDefault="00346E8E" w:rsidP="00BE45B6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41E564C6" w14:textId="77777777" w:rsidR="00346E8E" w:rsidRPr="001B1AE7" w:rsidRDefault="00346E8E" w:rsidP="00BE45B6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1857E59C" w14:textId="77777777" w:rsidR="00346E8E" w:rsidRPr="001B1AE7" w:rsidRDefault="00346E8E" w:rsidP="00BE45B6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346E8E" w14:paraId="06CB4519" w14:textId="77777777" w:rsidTr="00E50FCC">
        <w:trPr>
          <w:trHeight w:val="792"/>
        </w:trPr>
        <w:tc>
          <w:tcPr>
            <w:tcW w:w="1664" w:type="dxa"/>
          </w:tcPr>
          <w:p w14:paraId="31055447" w14:textId="77777777" w:rsidR="00346E8E" w:rsidRPr="00386C07" w:rsidRDefault="00346E8E" w:rsidP="00BE45B6">
            <w:pPr>
              <w:tabs>
                <w:tab w:val="center" w:pos="4320"/>
                <w:tab w:val="left" w:pos="6832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>Email</w:t>
            </w:r>
          </w:p>
        </w:tc>
        <w:tc>
          <w:tcPr>
            <w:tcW w:w="3245" w:type="dxa"/>
          </w:tcPr>
          <w:p w14:paraId="347EE490" w14:textId="77777777" w:rsidR="00346E8E" w:rsidRPr="001B1AE7" w:rsidRDefault="00346E8E" w:rsidP="00BE45B6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031327B5" w14:textId="77777777" w:rsidR="00346E8E" w:rsidRPr="001B1AE7" w:rsidRDefault="00346E8E" w:rsidP="00BE45B6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10E6F17F" w14:textId="77777777" w:rsidR="00346E8E" w:rsidRPr="001B1AE7" w:rsidRDefault="00346E8E" w:rsidP="00BE45B6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346E8E" w14:paraId="1010A499" w14:textId="77777777" w:rsidTr="00E50FCC">
        <w:trPr>
          <w:trHeight w:val="1041"/>
        </w:trPr>
        <w:tc>
          <w:tcPr>
            <w:tcW w:w="1664" w:type="dxa"/>
          </w:tcPr>
          <w:p w14:paraId="3F267DCA" w14:textId="77777777" w:rsidR="00346E8E" w:rsidRPr="00386C07" w:rsidRDefault="00346E8E" w:rsidP="00BE45B6">
            <w:pPr>
              <w:tabs>
                <w:tab w:val="center" w:pos="4320"/>
                <w:tab w:val="left" w:pos="6832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Sign up for </w:t>
            </w: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>Alerts</w:t>
            </w:r>
          </w:p>
        </w:tc>
        <w:tc>
          <w:tcPr>
            <w:tcW w:w="3245" w:type="dxa"/>
          </w:tcPr>
          <w:p w14:paraId="42B48094" w14:textId="77777777" w:rsidR="00346E8E" w:rsidRDefault="00346E8E" w:rsidP="00BE45B6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E2D95D" wp14:editId="78B9B83F">
                      <wp:simplePos x="0" y="0"/>
                      <wp:positionH relativeFrom="column">
                        <wp:posOffset>260511</wp:posOffset>
                      </wp:positionH>
                      <wp:positionV relativeFrom="paragraph">
                        <wp:posOffset>29210</wp:posOffset>
                      </wp:positionV>
                      <wp:extent cx="197893" cy="150125"/>
                      <wp:effectExtent l="0" t="0" r="12065" b="215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871601" id="Rectangle 1" o:spid="_x0000_s1026" style="position:absolute;margin-left:20.5pt;margin-top:2.3pt;width:15.6pt;height: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E45A5" wp14:editId="75228F0C">
                      <wp:simplePos x="0" y="0"/>
                      <wp:positionH relativeFrom="column">
                        <wp:posOffset>1247898</wp:posOffset>
                      </wp:positionH>
                      <wp:positionV relativeFrom="paragraph">
                        <wp:posOffset>46810</wp:posOffset>
                      </wp:positionV>
                      <wp:extent cx="197893" cy="150125"/>
                      <wp:effectExtent l="0" t="0" r="12065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7F9831" id="Rectangle 2" o:spid="_x0000_s1026" style="position:absolute;margin-left:98.25pt;margin-top:3.7pt;width:15.6pt;height:1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Yes                          No</w:t>
            </w:r>
          </w:p>
          <w:p w14:paraId="21B59193" w14:textId="77777777" w:rsidR="00346E8E" w:rsidRPr="00386C07" w:rsidRDefault="00346E8E" w:rsidP="00BE45B6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D9E65C8" w14:textId="77777777" w:rsidR="00346E8E" w:rsidRDefault="00346E8E" w:rsidP="00BE45B6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D6C3D5" wp14:editId="4F23A19D">
                      <wp:simplePos x="0" y="0"/>
                      <wp:positionH relativeFrom="column">
                        <wp:posOffset>1455752</wp:posOffset>
                      </wp:positionH>
                      <wp:positionV relativeFrom="paragraph">
                        <wp:posOffset>40005</wp:posOffset>
                      </wp:positionV>
                      <wp:extent cx="197893" cy="150125"/>
                      <wp:effectExtent l="0" t="0" r="12065" b="215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71F9DB" id="Rectangle 9" o:spid="_x0000_s1026" style="position:absolute;margin-left:114.65pt;margin-top:3.15pt;width:15.6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FBD8B5" wp14:editId="6CB554F8">
                      <wp:simplePos x="0" y="0"/>
                      <wp:positionH relativeFrom="column">
                        <wp:posOffset>857572</wp:posOffset>
                      </wp:positionH>
                      <wp:positionV relativeFrom="paragraph">
                        <wp:posOffset>32072</wp:posOffset>
                      </wp:positionV>
                      <wp:extent cx="197893" cy="150125"/>
                      <wp:effectExtent l="0" t="0" r="12065" b="215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00C467" id="Rectangle 8" o:spid="_x0000_s1026" style="position:absolute;margin-left:67.55pt;margin-top:2.55pt;width:15.6pt;height:1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89974C" wp14:editId="507DF2FC">
                      <wp:simplePos x="0" y="0"/>
                      <wp:positionH relativeFrom="column">
                        <wp:posOffset>260511</wp:posOffset>
                      </wp:positionH>
                      <wp:positionV relativeFrom="paragraph">
                        <wp:posOffset>29210</wp:posOffset>
                      </wp:positionV>
                      <wp:extent cx="197893" cy="150125"/>
                      <wp:effectExtent l="0" t="0" r="12065" b="215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D866BB" id="Rectangle 7" o:spid="_x0000_s1026" style="position:absolute;margin-left:20.5pt;margin-top:2.3pt;width:15.6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Text        Email           Both                 </w:t>
            </w:r>
          </w:p>
          <w:p w14:paraId="50B37808" w14:textId="77777777" w:rsidR="00346E8E" w:rsidRPr="001B1AE7" w:rsidRDefault="00346E8E" w:rsidP="00BE45B6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46E8E" w14:paraId="5DC63804" w14:textId="77777777" w:rsidTr="00E50FCC">
        <w:trPr>
          <w:trHeight w:val="1041"/>
        </w:trPr>
        <w:tc>
          <w:tcPr>
            <w:tcW w:w="1664" w:type="dxa"/>
          </w:tcPr>
          <w:p w14:paraId="69874551" w14:textId="77777777" w:rsidR="00346E8E" w:rsidRPr="00386C07" w:rsidRDefault="00346E8E" w:rsidP="00BE45B6">
            <w:pPr>
              <w:tabs>
                <w:tab w:val="center" w:pos="4320"/>
                <w:tab w:val="left" w:pos="6832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Are you i</w:t>
            </w: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nterested in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future </w:t>
            </w:r>
            <w:r w:rsidRPr="00386C07">
              <w:rPr>
                <w:rFonts w:asciiTheme="minorHAnsi" w:hAnsiTheme="minorHAnsi" w:cstheme="minorHAnsi"/>
                <w:iCs/>
                <w:sz w:val="22"/>
                <w:szCs w:val="22"/>
              </w:rPr>
              <w:t>paperless billing</w:t>
            </w:r>
          </w:p>
        </w:tc>
        <w:tc>
          <w:tcPr>
            <w:tcW w:w="3245" w:type="dxa"/>
          </w:tcPr>
          <w:p w14:paraId="057B1610" w14:textId="77777777" w:rsidR="00346E8E" w:rsidRDefault="00346E8E" w:rsidP="00BE45B6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E0A0AEC" w14:textId="77777777" w:rsidR="00346E8E" w:rsidRPr="00386C07" w:rsidRDefault="00346E8E" w:rsidP="00BE45B6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DF861E" wp14:editId="3C28D4D6">
                      <wp:simplePos x="0" y="0"/>
                      <wp:positionH relativeFrom="column">
                        <wp:posOffset>260511</wp:posOffset>
                      </wp:positionH>
                      <wp:positionV relativeFrom="paragraph">
                        <wp:posOffset>29210</wp:posOffset>
                      </wp:positionV>
                      <wp:extent cx="197893" cy="150125"/>
                      <wp:effectExtent l="0" t="0" r="12065" b="2159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2C52DE" id="Rectangle 5" o:spid="_x0000_s1026" style="position:absolute;margin-left:20.5pt;margin-top:2.3pt;width:15.6pt;height:1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79E878" wp14:editId="30D7E517">
                      <wp:simplePos x="0" y="0"/>
                      <wp:positionH relativeFrom="column">
                        <wp:posOffset>1247898</wp:posOffset>
                      </wp:positionH>
                      <wp:positionV relativeFrom="paragraph">
                        <wp:posOffset>46810</wp:posOffset>
                      </wp:positionV>
                      <wp:extent cx="197893" cy="150125"/>
                      <wp:effectExtent l="0" t="0" r="12065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99DE52" id="Rectangle 6" o:spid="_x0000_s1026" style="position:absolute;margin-left:98.25pt;margin-top:3.7pt;width:15.6pt;height:1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Yes                          No</w:t>
            </w:r>
          </w:p>
          <w:p w14:paraId="4251F8E5" w14:textId="77777777" w:rsidR="00346E8E" w:rsidRPr="00386C07" w:rsidRDefault="00346E8E" w:rsidP="00BE45B6">
            <w:pPr>
              <w:tabs>
                <w:tab w:val="center" w:pos="4320"/>
                <w:tab w:val="left" w:pos="6832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185FCE97" w14:textId="77777777" w:rsidR="00346E8E" w:rsidRPr="009246B8" w:rsidRDefault="00346E8E" w:rsidP="00346E8E">
      <w:pPr>
        <w:tabs>
          <w:tab w:val="center" w:pos="4320"/>
          <w:tab w:val="left" w:pos="6832"/>
        </w:tabs>
        <w:jc w:val="both"/>
        <w:rPr>
          <w:rFonts w:cstheme="minorHAnsi"/>
          <w:i/>
          <w:u w:val="single"/>
        </w:rPr>
      </w:pPr>
    </w:p>
    <w:p w14:paraId="2E85483B" w14:textId="77777777" w:rsidR="00346E8E" w:rsidRDefault="00346E8E" w:rsidP="00346E8E">
      <w:pPr>
        <w:tabs>
          <w:tab w:val="center" w:pos="4320"/>
          <w:tab w:val="left" w:pos="6832"/>
        </w:tabs>
        <w:jc w:val="both"/>
        <w:rPr>
          <w:rFonts w:cstheme="minorHAnsi"/>
        </w:rPr>
      </w:pPr>
    </w:p>
    <w:p w14:paraId="4A30BCF3" w14:textId="77777777" w:rsidR="00346E8E" w:rsidRDefault="00346E8E" w:rsidP="00346E8E">
      <w:pPr>
        <w:tabs>
          <w:tab w:val="center" w:pos="4320"/>
          <w:tab w:val="left" w:pos="6832"/>
        </w:tabs>
        <w:rPr>
          <w:rFonts w:cstheme="minorHAnsi"/>
        </w:rPr>
      </w:pPr>
    </w:p>
    <w:p w14:paraId="4ACD94FD" w14:textId="77777777" w:rsidR="00346E8E" w:rsidRPr="00C44F3E" w:rsidRDefault="00346E8E" w:rsidP="00346E8E">
      <w:pPr>
        <w:tabs>
          <w:tab w:val="center" w:pos="4320"/>
          <w:tab w:val="left" w:pos="6832"/>
        </w:tabs>
        <w:jc w:val="center"/>
        <w:rPr>
          <w:rFonts w:cstheme="minorHAnsi"/>
          <w:b/>
          <w:bCs/>
          <w:color w:val="FF0000"/>
        </w:rPr>
      </w:pPr>
    </w:p>
    <w:bookmarkEnd w:id="0"/>
    <w:p w14:paraId="4BD9782A" w14:textId="77777777" w:rsidR="00346E8E" w:rsidRDefault="00346E8E" w:rsidP="00346E8E"/>
    <w:p w14:paraId="70E3BD52" w14:textId="77777777" w:rsidR="00346E8E" w:rsidRDefault="00346E8E" w:rsidP="00346E8E"/>
    <w:p w14:paraId="1592D3AB" w14:textId="77777777" w:rsidR="00311406" w:rsidRDefault="00311406"/>
    <w:sectPr w:rsidR="00311406" w:rsidSect="00DD4819">
      <w:type w:val="continuous"/>
      <w:pgSz w:w="12240" w:h="15840"/>
      <w:pgMar w:top="720" w:right="720" w:bottom="567" w:left="720" w:header="720" w:footer="720" w:gutter="0"/>
      <w:cols w:num="2" w:sep="1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C5E3F" w14:textId="77777777" w:rsidR="006863AE" w:rsidRDefault="00331DA9" w:rsidP="00E80433">
    <w:pPr>
      <w:pStyle w:val="Footer"/>
      <w:jc w:val="center"/>
    </w:pPr>
  </w:p>
  <w:p w14:paraId="6F388E3F" w14:textId="77777777" w:rsidR="006863AE" w:rsidRDefault="00331DA9" w:rsidP="00E80433">
    <w:pPr>
      <w:pStyle w:val="Footer"/>
      <w:jc w:val="center"/>
    </w:pPr>
    <w:r>
      <w:t>Chair Vida Jackway, Vice Chair Dana Forrester, Trustees: Anton Haffner, Charlaine Lacroix, Jennifer Smith</w:t>
    </w:r>
  </w:p>
  <w:p w14:paraId="67B5EE49" w14:textId="77777777" w:rsidR="006863AE" w:rsidRDefault="00331DA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E68C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8E"/>
    <w:rsid w:val="00311406"/>
    <w:rsid w:val="00346E8E"/>
    <w:rsid w:val="0058123A"/>
    <w:rsid w:val="007F7255"/>
    <w:rsid w:val="00AA1EE9"/>
    <w:rsid w:val="00D14D41"/>
    <w:rsid w:val="00D42280"/>
    <w:rsid w:val="00E06D4F"/>
    <w:rsid w:val="00E5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0349"/>
  <w15:chartTrackingRefBased/>
  <w15:docId w15:val="{1F816C08-37F8-4627-845C-3FC1FB63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46E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46E8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46E8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46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rrycreekwa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rycreekwater.com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Creek Waterworks</dc:creator>
  <cp:keywords/>
  <dc:description/>
  <cp:lastModifiedBy>Cherry Creek Waterworks</cp:lastModifiedBy>
  <cp:revision>1</cp:revision>
  <dcterms:created xsi:type="dcterms:W3CDTF">2022-01-25T18:59:00Z</dcterms:created>
  <dcterms:modified xsi:type="dcterms:W3CDTF">2022-02-10T19:27:00Z</dcterms:modified>
</cp:coreProperties>
</file>